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B5D9" w14:textId="6BF445AF" w:rsidR="00D03530" w:rsidRDefault="001250B6">
      <w:r>
        <w:rPr>
          <w:noProof/>
        </w:rPr>
        <w:drawing>
          <wp:anchor distT="0" distB="0" distL="114300" distR="114300" simplePos="0" relativeHeight="251658240" behindDoc="0" locked="0" layoutInCell="1" allowOverlap="1" wp14:anchorId="59BEA24D" wp14:editId="74146656">
            <wp:simplePos x="0" y="0"/>
            <wp:positionH relativeFrom="column">
              <wp:posOffset>-161925</wp:posOffset>
            </wp:positionH>
            <wp:positionV relativeFrom="paragraph">
              <wp:posOffset>102763</wp:posOffset>
            </wp:positionV>
            <wp:extent cx="1390650" cy="2449937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E8D6E3"/>
                        </a:clrFrom>
                        <a:clrTo>
                          <a:srgbClr val="E8D6E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8" t="495" r="73544" b="1889"/>
                    <a:stretch/>
                  </pic:blipFill>
                  <pic:spPr bwMode="auto">
                    <a:xfrm>
                      <a:off x="0" y="0"/>
                      <a:ext cx="1391365" cy="2451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0EA4FA" wp14:editId="76D73160">
                <wp:simplePos x="0" y="0"/>
                <wp:positionH relativeFrom="column">
                  <wp:posOffset>4210050</wp:posOffset>
                </wp:positionH>
                <wp:positionV relativeFrom="paragraph">
                  <wp:posOffset>0</wp:posOffset>
                </wp:positionV>
                <wp:extent cx="1895475" cy="1885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723BA" w14:textId="0BD0C77C" w:rsidR="001250B6" w:rsidRPr="001250B6" w:rsidRDefault="001250B6" w:rsidP="001250B6">
                            <w:pPr>
                              <w:jc w:val="center"/>
                              <w:rPr>
                                <w:rFonts w:ascii="Cocogoose Pro" w:hAnsi="Cocogoose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250B6">
                              <w:rPr>
                                <w:rFonts w:ascii="Cocogoose Pro" w:hAnsi="Cocogoose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Community Meet </w:t>
                            </w:r>
                            <w:r>
                              <w:rPr>
                                <w:rFonts w:ascii="Cocogoose Pro" w:hAnsi="Cocogoose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 xml:space="preserve">&amp; </w:t>
                            </w:r>
                            <w:r w:rsidRPr="001250B6">
                              <w:rPr>
                                <w:rFonts w:ascii="Cocogoose Pro" w:hAnsi="Cocogoose Pro"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Greet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A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1.5pt;margin-top:0;width:149.25pt;height:1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" filled="f" stroked="f">
                <v:textbox>
                  <w:txbxContent>
                    <w:p w14:paraId="03B723BA" w14:textId="0BD0C77C" w:rsidR="001250B6" w:rsidRPr="001250B6" w:rsidRDefault="001250B6" w:rsidP="001250B6">
                      <w:pPr>
                        <w:jc w:val="center"/>
                        <w:rPr>
                          <w:rFonts w:ascii="Cocogoose Pro" w:hAnsi="Cocogoose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1250B6">
                        <w:rPr>
                          <w:rFonts w:ascii="Cocogoose Pro" w:hAnsi="Cocogoose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Community Meet </w:t>
                      </w:r>
                      <w:r>
                        <w:rPr>
                          <w:rFonts w:ascii="Cocogoose Pro" w:hAnsi="Cocogoose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 xml:space="preserve">&amp; </w:t>
                      </w:r>
                      <w:r w:rsidRPr="001250B6">
                        <w:rPr>
                          <w:rFonts w:ascii="Cocogoose Pro" w:hAnsi="Cocogoose Pro"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Greet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C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3892E" wp14:editId="6A9BA2F2">
                <wp:simplePos x="0" y="0"/>
                <wp:positionH relativeFrom="column">
                  <wp:posOffset>4352925</wp:posOffset>
                </wp:positionH>
                <wp:positionV relativeFrom="paragraph">
                  <wp:posOffset>-190500</wp:posOffset>
                </wp:positionV>
                <wp:extent cx="1819275" cy="1181100"/>
                <wp:effectExtent l="0" t="0" r="9525" b="0"/>
                <wp:wrapNone/>
                <wp:docPr id="7" name="Teardro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181100"/>
                        </a:xfrm>
                        <a:prstGeom prst="teardrop">
                          <a:avLst/>
                        </a:prstGeom>
                        <a:solidFill>
                          <a:srgbClr val="64209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3B6EB" id="Teardrop 7" o:spid="_x0000_s1026" style="position:absolute;margin-left:342.75pt;margin-top:-15pt;width:143.2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275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" path="m,590550c,264398,407259,,909638,r909637,l1819275,590550v,326152,-407259,590550,-909638,590550c407258,1181100,-1,916702,-1,590550r1,xe" fillcolor="#642090" stroked="f" strokeweight="1pt">
                <v:stroke joinstyle="miter"/>
                <v:path arrowok="t" o:connecttype="custom" o:connectlocs="0,590550;909638,0;1819275,0;1819275,590550;909637,1181100;-1,590550;0,590550" o:connectangles="0,0,0,0,0,0,0"/>
              </v:shape>
            </w:pict>
          </mc:Fallback>
        </mc:AlternateContent>
      </w:r>
      <w:r w:rsidR="00A26CC0">
        <w:rPr>
          <w:noProof/>
        </w:rPr>
        <w:drawing>
          <wp:anchor distT="0" distB="0" distL="114300" distR="114300" simplePos="0" relativeHeight="251660288" behindDoc="0" locked="0" layoutInCell="1" allowOverlap="1" wp14:anchorId="74379156" wp14:editId="23151480">
            <wp:simplePos x="0" y="0"/>
            <wp:positionH relativeFrom="column">
              <wp:posOffset>3219450</wp:posOffset>
            </wp:positionH>
            <wp:positionV relativeFrom="paragraph">
              <wp:posOffset>81280</wp:posOffset>
            </wp:positionV>
            <wp:extent cx="895350" cy="2414183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5" r="59401" b="3494"/>
                    <a:stretch/>
                  </pic:blipFill>
                  <pic:spPr bwMode="auto">
                    <a:xfrm flipH="1">
                      <a:off x="0" y="0"/>
                      <a:ext cx="895350" cy="241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C0">
        <w:rPr>
          <w:noProof/>
        </w:rPr>
        <w:drawing>
          <wp:anchor distT="0" distB="0" distL="114300" distR="114300" simplePos="0" relativeHeight="251659264" behindDoc="1" locked="0" layoutInCell="1" allowOverlap="1" wp14:anchorId="3FDB2F59" wp14:editId="652291D2">
            <wp:simplePos x="0" y="0"/>
            <wp:positionH relativeFrom="column">
              <wp:posOffset>447675</wp:posOffset>
            </wp:positionH>
            <wp:positionV relativeFrom="paragraph">
              <wp:posOffset>-190500</wp:posOffset>
            </wp:positionV>
            <wp:extent cx="5724525" cy="28575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0A62B" w14:textId="19AEB837" w:rsidR="00D03530" w:rsidRDefault="00D03530"/>
    <w:p w14:paraId="4B92845B" w14:textId="34A5FA96" w:rsidR="00D03530" w:rsidRDefault="00D03530"/>
    <w:p w14:paraId="5EFC0180" w14:textId="43F0DC6E" w:rsidR="00D03530" w:rsidRDefault="00D03530"/>
    <w:p w14:paraId="1B7D131E" w14:textId="255D2AFB" w:rsidR="00D03530" w:rsidRDefault="00D03530"/>
    <w:p w14:paraId="19ECA7ED" w14:textId="5D42C801" w:rsidR="00D03530" w:rsidRDefault="00D03530"/>
    <w:p w14:paraId="4F412F32" w14:textId="3FE49325" w:rsidR="00D03530" w:rsidRDefault="00D03530"/>
    <w:p w14:paraId="6008E68D" w14:textId="598F07D6" w:rsidR="00D03530" w:rsidRDefault="00D03530"/>
    <w:p w14:paraId="1981824A" w14:textId="491B2DB0" w:rsidR="00D03530" w:rsidRDefault="00D03530"/>
    <w:p w14:paraId="201E6429" w14:textId="0DFB183D" w:rsidR="00D03530" w:rsidRDefault="00D03530"/>
    <w:p w14:paraId="029134B8" w14:textId="5F07BCE8" w:rsidR="00D03530" w:rsidRPr="001250B6" w:rsidRDefault="001250B6" w:rsidP="001250B6">
      <w:pPr>
        <w:jc w:val="center"/>
        <w:rPr>
          <w:rFonts w:ascii="Cocogoose Pro" w:hAnsi="Cocogoose Pro"/>
          <w:color w:val="642090"/>
          <w:sz w:val="56"/>
          <w:szCs w:val="56"/>
        </w:rPr>
      </w:pPr>
      <w:r w:rsidRPr="001250B6">
        <w:rPr>
          <w:rFonts w:ascii="Cocogoose Pro" w:hAnsi="Cocogoose Pro"/>
          <w:color w:val="642090"/>
          <w:sz w:val="56"/>
          <w:szCs w:val="56"/>
        </w:rPr>
        <w:t>You’re Invited!</w:t>
      </w:r>
    </w:p>
    <w:p w14:paraId="776A531D" w14:textId="74F94A67" w:rsidR="00D03530" w:rsidRDefault="00D03530"/>
    <w:p w14:paraId="1AA85718" w14:textId="626E951C" w:rsidR="001250B6" w:rsidRDefault="001250B6">
      <w:r>
        <w:t>Please come and join us at the Toombul Shire Hall to meet our new Muscular Dystrophy Queensland staff, catch up with old friends and make new connections within the community.</w:t>
      </w:r>
      <w:r w:rsidR="00AD3847">
        <w:t xml:space="preserve"> A light lunch will be provided.</w:t>
      </w:r>
    </w:p>
    <w:p w14:paraId="46C451A6" w14:textId="747D3321" w:rsidR="001250B6" w:rsidRDefault="001250B6"/>
    <w:tbl>
      <w:tblPr>
        <w:tblStyle w:val="TableGrid"/>
        <w:tblW w:w="63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541"/>
      </w:tblGrid>
      <w:tr w:rsidR="00AD3847" w14:paraId="3E2C2F6F" w14:textId="77777777" w:rsidTr="00922DB1">
        <w:trPr>
          <w:trHeight w:val="624"/>
          <w:jc w:val="center"/>
        </w:trPr>
        <w:tc>
          <w:tcPr>
            <w:tcW w:w="1838" w:type="dxa"/>
          </w:tcPr>
          <w:p w14:paraId="1C14CB5C" w14:textId="3D3FFE07" w:rsidR="00AD3847" w:rsidRPr="00AD3847" w:rsidRDefault="00AD3847" w:rsidP="00AD3847">
            <w:pPr>
              <w:jc w:val="right"/>
              <w:rPr>
                <w:color w:val="642090"/>
                <w:sz w:val="36"/>
                <w:szCs w:val="36"/>
              </w:rPr>
            </w:pPr>
            <w:r w:rsidRPr="00AD3847">
              <w:rPr>
                <w:color w:val="642090"/>
                <w:sz w:val="36"/>
                <w:szCs w:val="36"/>
              </w:rPr>
              <w:t>Date</w:t>
            </w:r>
            <w:r>
              <w:rPr>
                <w:color w:val="642090"/>
                <w:sz w:val="36"/>
                <w:szCs w:val="36"/>
              </w:rPr>
              <w:t>:</w:t>
            </w:r>
          </w:p>
        </w:tc>
        <w:tc>
          <w:tcPr>
            <w:tcW w:w="4541" w:type="dxa"/>
          </w:tcPr>
          <w:p w14:paraId="64CA40FE" w14:textId="57AE9299" w:rsidR="00AD3847" w:rsidRPr="00AD3847" w:rsidRDefault="00AD3847" w:rsidP="00AD3847">
            <w:pPr>
              <w:rPr>
                <w:color w:val="642090"/>
                <w:sz w:val="36"/>
                <w:szCs w:val="36"/>
              </w:rPr>
            </w:pPr>
            <w:r w:rsidRPr="00AD3847">
              <w:rPr>
                <w:color w:val="642090"/>
                <w:sz w:val="36"/>
                <w:szCs w:val="36"/>
              </w:rPr>
              <w:t>Wednesday, 5</w:t>
            </w:r>
            <w:r w:rsidRPr="00AD3847">
              <w:rPr>
                <w:color w:val="642090"/>
                <w:sz w:val="36"/>
                <w:szCs w:val="36"/>
                <w:vertAlign w:val="superscript"/>
              </w:rPr>
              <w:t>th</w:t>
            </w:r>
            <w:r w:rsidRPr="00AD3847">
              <w:rPr>
                <w:color w:val="642090"/>
                <w:sz w:val="36"/>
                <w:szCs w:val="36"/>
              </w:rPr>
              <w:t xml:space="preserve"> April</w:t>
            </w:r>
          </w:p>
        </w:tc>
      </w:tr>
      <w:tr w:rsidR="00AD3847" w14:paraId="0A01F491" w14:textId="77777777" w:rsidTr="00922DB1">
        <w:trPr>
          <w:trHeight w:val="624"/>
          <w:jc w:val="center"/>
        </w:trPr>
        <w:tc>
          <w:tcPr>
            <w:tcW w:w="1838" w:type="dxa"/>
          </w:tcPr>
          <w:p w14:paraId="40248306" w14:textId="5B012EA1" w:rsidR="00AD3847" w:rsidRPr="00AD3847" w:rsidRDefault="00AD3847" w:rsidP="00AD3847">
            <w:pPr>
              <w:jc w:val="right"/>
              <w:rPr>
                <w:color w:val="642090"/>
                <w:sz w:val="36"/>
                <w:szCs w:val="36"/>
              </w:rPr>
            </w:pPr>
            <w:r w:rsidRPr="00AD3847">
              <w:rPr>
                <w:color w:val="642090"/>
                <w:sz w:val="36"/>
                <w:szCs w:val="36"/>
              </w:rPr>
              <w:t>Time</w:t>
            </w:r>
            <w:r>
              <w:rPr>
                <w:color w:val="642090"/>
                <w:sz w:val="36"/>
                <w:szCs w:val="36"/>
              </w:rPr>
              <w:t>:</w:t>
            </w:r>
          </w:p>
        </w:tc>
        <w:tc>
          <w:tcPr>
            <w:tcW w:w="4541" w:type="dxa"/>
          </w:tcPr>
          <w:p w14:paraId="53C364E1" w14:textId="33277BF3" w:rsidR="00AD3847" w:rsidRPr="00AD3847" w:rsidRDefault="00AD3847" w:rsidP="00AD3847">
            <w:pPr>
              <w:rPr>
                <w:color w:val="642090"/>
                <w:sz w:val="36"/>
                <w:szCs w:val="36"/>
              </w:rPr>
            </w:pPr>
            <w:r w:rsidRPr="00AD3847">
              <w:rPr>
                <w:color w:val="642090"/>
                <w:sz w:val="36"/>
                <w:szCs w:val="36"/>
              </w:rPr>
              <w:t>10:30 am – 1:00 pm</w:t>
            </w:r>
          </w:p>
        </w:tc>
      </w:tr>
      <w:tr w:rsidR="00AD3847" w14:paraId="402D000B" w14:textId="77777777" w:rsidTr="00922DB1">
        <w:trPr>
          <w:trHeight w:val="624"/>
          <w:jc w:val="center"/>
        </w:trPr>
        <w:tc>
          <w:tcPr>
            <w:tcW w:w="1838" w:type="dxa"/>
          </w:tcPr>
          <w:p w14:paraId="08101693" w14:textId="5766B964" w:rsidR="00AD3847" w:rsidRPr="00AD3847" w:rsidRDefault="00AD3847" w:rsidP="00AD3847">
            <w:pPr>
              <w:jc w:val="right"/>
              <w:rPr>
                <w:color w:val="642090"/>
                <w:sz w:val="36"/>
                <w:szCs w:val="36"/>
              </w:rPr>
            </w:pPr>
            <w:r w:rsidRPr="00AD3847">
              <w:rPr>
                <w:color w:val="642090"/>
                <w:sz w:val="36"/>
                <w:szCs w:val="36"/>
              </w:rPr>
              <w:t>Location</w:t>
            </w:r>
            <w:r>
              <w:rPr>
                <w:color w:val="642090"/>
                <w:sz w:val="36"/>
                <w:szCs w:val="36"/>
              </w:rPr>
              <w:t>:</w:t>
            </w:r>
          </w:p>
        </w:tc>
        <w:tc>
          <w:tcPr>
            <w:tcW w:w="4541" w:type="dxa"/>
          </w:tcPr>
          <w:p w14:paraId="6C3ECC35" w14:textId="0B43B90E" w:rsidR="00AD3847" w:rsidRPr="00AD3847" w:rsidRDefault="00AD3847" w:rsidP="00AD3847">
            <w:pPr>
              <w:rPr>
                <w:color w:val="642090"/>
                <w:sz w:val="36"/>
                <w:szCs w:val="36"/>
              </w:rPr>
            </w:pPr>
            <w:r w:rsidRPr="00AD3847">
              <w:rPr>
                <w:color w:val="642090"/>
                <w:sz w:val="36"/>
                <w:szCs w:val="36"/>
              </w:rPr>
              <w:t>Toombul Shire Hall</w:t>
            </w:r>
          </w:p>
        </w:tc>
      </w:tr>
      <w:tr w:rsidR="00AD3847" w14:paraId="282F8CCD" w14:textId="77777777" w:rsidTr="00922DB1">
        <w:trPr>
          <w:trHeight w:val="624"/>
          <w:jc w:val="center"/>
        </w:trPr>
        <w:tc>
          <w:tcPr>
            <w:tcW w:w="1838" w:type="dxa"/>
          </w:tcPr>
          <w:p w14:paraId="1053A4DB" w14:textId="22A985B0" w:rsidR="00AD3847" w:rsidRPr="00AD3847" w:rsidRDefault="00AD3847" w:rsidP="00AD3847">
            <w:pPr>
              <w:jc w:val="right"/>
              <w:rPr>
                <w:color w:val="642090"/>
                <w:sz w:val="36"/>
                <w:szCs w:val="36"/>
              </w:rPr>
            </w:pPr>
          </w:p>
        </w:tc>
        <w:tc>
          <w:tcPr>
            <w:tcW w:w="4541" w:type="dxa"/>
          </w:tcPr>
          <w:p w14:paraId="73E80C5F" w14:textId="455A607C" w:rsidR="00AD3847" w:rsidRPr="00AD3847" w:rsidRDefault="00922DB1" w:rsidP="00AD3847">
            <w:pPr>
              <w:rPr>
                <w:color w:val="642090"/>
                <w:sz w:val="36"/>
                <w:szCs w:val="36"/>
              </w:rPr>
            </w:pPr>
            <w:r>
              <w:rPr>
                <w:color w:val="642090"/>
                <w:sz w:val="36"/>
                <w:szCs w:val="36"/>
              </w:rPr>
              <w:t>1141 Sandgate Rd, Nundah</w:t>
            </w:r>
          </w:p>
        </w:tc>
      </w:tr>
      <w:tr w:rsidR="00922DB1" w14:paraId="6A983A3F" w14:textId="77777777" w:rsidTr="00922DB1">
        <w:trPr>
          <w:trHeight w:val="624"/>
          <w:jc w:val="center"/>
        </w:trPr>
        <w:tc>
          <w:tcPr>
            <w:tcW w:w="1838" w:type="dxa"/>
          </w:tcPr>
          <w:p w14:paraId="4458F3F2" w14:textId="629C6112" w:rsidR="00922DB1" w:rsidRPr="00AD3847" w:rsidRDefault="00922DB1" w:rsidP="00AD3847">
            <w:pPr>
              <w:jc w:val="right"/>
              <w:rPr>
                <w:color w:val="642090"/>
                <w:sz w:val="36"/>
                <w:szCs w:val="36"/>
              </w:rPr>
            </w:pPr>
            <w:r>
              <w:rPr>
                <w:color w:val="642090"/>
                <w:sz w:val="36"/>
                <w:szCs w:val="36"/>
              </w:rPr>
              <w:t>RSVP to:</w:t>
            </w:r>
          </w:p>
        </w:tc>
        <w:tc>
          <w:tcPr>
            <w:tcW w:w="4541" w:type="dxa"/>
          </w:tcPr>
          <w:p w14:paraId="23937264" w14:textId="19DA178D" w:rsidR="00922DB1" w:rsidRDefault="00922DB1" w:rsidP="00AD3847">
            <w:pPr>
              <w:rPr>
                <w:color w:val="642090"/>
                <w:sz w:val="36"/>
                <w:szCs w:val="36"/>
              </w:rPr>
            </w:pPr>
            <w:r>
              <w:rPr>
                <w:color w:val="642090"/>
                <w:sz w:val="36"/>
                <w:szCs w:val="36"/>
              </w:rPr>
              <w:t>helenef@mdqld.org.au</w:t>
            </w:r>
          </w:p>
        </w:tc>
      </w:tr>
      <w:tr w:rsidR="00922DB1" w14:paraId="68A71EFC" w14:textId="77777777" w:rsidTr="00922DB1">
        <w:trPr>
          <w:trHeight w:val="624"/>
          <w:jc w:val="center"/>
        </w:trPr>
        <w:tc>
          <w:tcPr>
            <w:tcW w:w="1838" w:type="dxa"/>
          </w:tcPr>
          <w:p w14:paraId="402C5492" w14:textId="3F75B38D" w:rsidR="00922DB1" w:rsidRPr="00AD3847" w:rsidRDefault="00922DB1" w:rsidP="00AD3847">
            <w:pPr>
              <w:jc w:val="right"/>
              <w:rPr>
                <w:color w:val="642090"/>
                <w:sz w:val="36"/>
                <w:szCs w:val="36"/>
              </w:rPr>
            </w:pPr>
            <w:r>
              <w:rPr>
                <w:color w:val="642090"/>
                <w:sz w:val="36"/>
                <w:szCs w:val="36"/>
              </w:rPr>
              <w:t>RSVP by:</w:t>
            </w:r>
          </w:p>
        </w:tc>
        <w:tc>
          <w:tcPr>
            <w:tcW w:w="4541" w:type="dxa"/>
          </w:tcPr>
          <w:p w14:paraId="7FB54864" w14:textId="0C073B08" w:rsidR="00922DB1" w:rsidRDefault="00922DB1" w:rsidP="00AD3847">
            <w:pPr>
              <w:rPr>
                <w:color w:val="642090"/>
                <w:sz w:val="36"/>
                <w:szCs w:val="36"/>
              </w:rPr>
            </w:pPr>
            <w:r>
              <w:rPr>
                <w:color w:val="642090"/>
                <w:sz w:val="36"/>
                <w:szCs w:val="36"/>
              </w:rPr>
              <w:t>Monday,3</w:t>
            </w:r>
            <w:r w:rsidRPr="00922DB1">
              <w:rPr>
                <w:color w:val="642090"/>
                <w:sz w:val="36"/>
                <w:szCs w:val="36"/>
                <w:vertAlign w:val="superscript"/>
              </w:rPr>
              <w:t>rd</w:t>
            </w:r>
            <w:r>
              <w:rPr>
                <w:color w:val="642090"/>
                <w:sz w:val="36"/>
                <w:szCs w:val="36"/>
              </w:rPr>
              <w:t xml:space="preserve"> April</w:t>
            </w:r>
          </w:p>
        </w:tc>
      </w:tr>
    </w:tbl>
    <w:p w14:paraId="021F736D" w14:textId="0D1E28C9" w:rsidR="001250B6" w:rsidRPr="001E0680" w:rsidRDefault="001250B6">
      <w:pPr>
        <w:rPr>
          <w:sz w:val="32"/>
          <w:szCs w:val="32"/>
        </w:rPr>
      </w:pPr>
    </w:p>
    <w:p w14:paraId="240F9DE5" w14:textId="267E43A9" w:rsidR="00A26CC0" w:rsidRDefault="00AD3847">
      <w:r>
        <w:t>Parking may be available in the cul-de-sac at the end of Danby Lane. There is limited accessible parking but there is a drop off zone nearby. Alternative parking is available in surrounding streets or under the Nundah Shopping Centre which is just across the road.</w:t>
      </w:r>
    </w:p>
    <w:p w14:paraId="7196586D" w14:textId="6F1BF82A" w:rsidR="00A26CC0" w:rsidRDefault="00A26CC0"/>
    <w:p w14:paraId="1FD4990B" w14:textId="70189AF4" w:rsidR="006F56A6" w:rsidRDefault="00D03530">
      <w:r>
        <w:rPr>
          <w:noProof/>
        </w:rPr>
        <w:drawing>
          <wp:inline distT="0" distB="0" distL="0" distR="0" wp14:anchorId="063C23EB" wp14:editId="50270D97">
            <wp:extent cx="5724525" cy="1676400"/>
            <wp:effectExtent l="0" t="0" r="9525" b="0"/>
            <wp:docPr id="3" name="Picture 3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ubbl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6A6" w:rsidSect="00922DB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 Pro">
    <w:panose1 w:val="02000503020000020004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530"/>
    <w:rsid w:val="001250B6"/>
    <w:rsid w:val="001E0680"/>
    <w:rsid w:val="006F56A6"/>
    <w:rsid w:val="00922DB1"/>
    <w:rsid w:val="00A26CC0"/>
    <w:rsid w:val="00AD3847"/>
    <w:rsid w:val="00AF740A"/>
    <w:rsid w:val="00D0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2A76"/>
  <w15:chartTrackingRefBased/>
  <w15:docId w15:val="{A9BC46EF-BE68-42A0-AABF-A19F074C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Zahnow</dc:creator>
  <cp:keywords/>
  <dc:description/>
  <cp:lastModifiedBy>Suzi Zahnow</cp:lastModifiedBy>
  <cp:revision>1</cp:revision>
  <dcterms:created xsi:type="dcterms:W3CDTF">2023-03-22T04:41:00Z</dcterms:created>
  <dcterms:modified xsi:type="dcterms:W3CDTF">2023-03-22T06:23:00Z</dcterms:modified>
</cp:coreProperties>
</file>